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53" w:rsidRDefault="00EE0253" w:rsidP="00EE0253">
      <w:pPr>
        <w:tabs>
          <w:tab w:val="left" w:pos="7635"/>
        </w:tabs>
        <w:rPr>
          <w:b/>
        </w:rPr>
      </w:pPr>
      <w:bookmarkStart w:id="0" w:name="_GoBack"/>
      <w:bookmarkEnd w:id="0"/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8"/>
        <w:gridCol w:w="4262"/>
        <w:gridCol w:w="1613"/>
        <w:gridCol w:w="3662"/>
        <w:gridCol w:w="207"/>
      </w:tblGrid>
      <w:tr w:rsidR="00EE0253" w:rsidTr="00EE0253">
        <w:trPr>
          <w:gridAfter w:val="1"/>
          <w:wAfter w:w="207" w:type="dxa"/>
          <w:trHeight w:val="1055"/>
        </w:trPr>
        <w:tc>
          <w:tcPr>
            <w:tcW w:w="9645" w:type="dxa"/>
            <w:gridSpan w:val="4"/>
            <w:hideMark/>
          </w:tcPr>
          <w:p w:rsidR="00EE0253" w:rsidRDefault="00EE0253">
            <w:pPr>
              <w:tabs>
                <w:tab w:val="center" w:pos="4711"/>
                <w:tab w:val="left" w:pos="8010"/>
              </w:tabs>
              <w:rPr>
                <w:b/>
                <w:color w:val="000000"/>
              </w:rPr>
            </w:pPr>
            <w:r>
              <w:tab/>
            </w:r>
            <w:r>
              <w:rPr>
                <w:noProof/>
                <w:sz w:val="28"/>
                <w:szCs w:val="28"/>
                <w:lang w:eastAsia="lt-LT"/>
              </w:rPr>
              <w:drawing>
                <wp:inline distT="0" distB="0" distL="0" distR="0">
                  <wp:extent cx="457200" cy="542925"/>
                  <wp:effectExtent l="0" t="0" r="0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253" w:rsidTr="00EE0253">
        <w:trPr>
          <w:gridAfter w:val="1"/>
          <w:wAfter w:w="207" w:type="dxa"/>
          <w:trHeight w:val="1055"/>
        </w:trPr>
        <w:tc>
          <w:tcPr>
            <w:tcW w:w="9645" w:type="dxa"/>
            <w:gridSpan w:val="4"/>
            <w:hideMark/>
          </w:tcPr>
          <w:p w:rsidR="00EE0253" w:rsidRDefault="00EE0253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ViEŠOJI ĮSTAIGA</w:t>
            </w:r>
          </w:p>
          <w:p w:rsidR="00EE0253" w:rsidRDefault="00EE0253">
            <w:pPr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,,Pagėgių KRAŠTO TURIZMO IR VERSLO INFORMACIJOS CENTRAS“</w:t>
            </w:r>
          </w:p>
          <w:p w:rsidR="00EE0253" w:rsidRDefault="00EE0253">
            <w:pPr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Pagėgių savivaldybės viešoji įstaiga, Šereikos g. 5-3, LT- 99254 Vilkyškių mstl. </w:t>
            </w:r>
            <w:r w:rsidR="00B047CC">
              <w:rPr>
                <w:color w:val="000000"/>
                <w:sz w:val="20"/>
              </w:rPr>
              <w:t xml:space="preserve">Pagėgių sav. mob. +370 </w:t>
            </w:r>
            <w:r>
              <w:rPr>
                <w:color w:val="000000"/>
                <w:sz w:val="20"/>
              </w:rPr>
              <w:t>656</w:t>
            </w:r>
            <w:r w:rsidR="00B047C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18551, </w:t>
            </w:r>
            <w:proofErr w:type="spellStart"/>
            <w:r>
              <w:rPr>
                <w:color w:val="000000"/>
                <w:sz w:val="20"/>
              </w:rPr>
              <w:t>el.p</w:t>
            </w:r>
            <w:proofErr w:type="spellEnd"/>
            <w:r>
              <w:rPr>
                <w:color w:val="000000"/>
                <w:sz w:val="20"/>
              </w:rPr>
              <w:t>.: ticpagegiai@gmail.com  Duomenys kaupiami ir saugomi Juridinių asmenų registre, kodas 302698770</w:t>
            </w:r>
          </w:p>
        </w:tc>
      </w:tr>
      <w:tr w:rsidR="00EE0253" w:rsidTr="00EE0253">
        <w:trPr>
          <w:gridAfter w:val="1"/>
          <w:wAfter w:w="207" w:type="dxa"/>
          <w:trHeight w:val="52"/>
        </w:trPr>
        <w:tc>
          <w:tcPr>
            <w:tcW w:w="9645" w:type="dxa"/>
            <w:gridSpan w:val="4"/>
          </w:tcPr>
          <w:p w:rsidR="00EE0253" w:rsidRDefault="00EE0253">
            <w:pPr>
              <w:tabs>
                <w:tab w:val="center" w:pos="4711"/>
                <w:tab w:val="left" w:pos="8010"/>
              </w:tabs>
            </w:pPr>
          </w:p>
        </w:tc>
      </w:tr>
      <w:tr w:rsidR="00EE0253" w:rsidTr="00EE0253">
        <w:trPr>
          <w:gridBefore w:val="1"/>
          <w:wBefore w:w="108" w:type="dxa"/>
          <w:cantSplit/>
          <w:trHeight w:hRule="exact" w:val="513"/>
        </w:trPr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253" w:rsidRDefault="00EE0253">
            <w:pPr>
              <w:rPr>
                <w:b/>
                <w:caps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253" w:rsidRDefault="00EE0253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253" w:rsidRDefault="00EE0253">
            <w:pPr>
              <w:jc w:val="center"/>
              <w:rPr>
                <w:b/>
                <w:caps/>
                <w:color w:val="000000"/>
              </w:rPr>
            </w:pPr>
          </w:p>
        </w:tc>
      </w:tr>
    </w:tbl>
    <w:p w:rsidR="00EE0253" w:rsidRDefault="00EE0253" w:rsidP="00EE0253">
      <w:pPr>
        <w:rPr>
          <w:szCs w:val="24"/>
        </w:rPr>
      </w:pPr>
    </w:p>
    <w:p w:rsidR="00EE0253" w:rsidRDefault="00EE0253" w:rsidP="00EE0253">
      <w:pPr>
        <w:rPr>
          <w:szCs w:val="24"/>
        </w:rPr>
      </w:pPr>
    </w:p>
    <w:p w:rsidR="00EE0253" w:rsidRDefault="00EE0253" w:rsidP="00EE0253">
      <w:pPr>
        <w:jc w:val="center"/>
        <w:rPr>
          <w:b/>
          <w:szCs w:val="24"/>
        </w:rPr>
      </w:pPr>
      <w:r>
        <w:rPr>
          <w:b/>
          <w:szCs w:val="24"/>
        </w:rPr>
        <w:t>ĮSTAIGOS DARBUOTOJŲ VIDUTINIS MĖNESINIS DARBO UŽMOKESTIS</w:t>
      </w:r>
    </w:p>
    <w:p w:rsidR="00EE0253" w:rsidRDefault="00B047CC" w:rsidP="00EE0253">
      <w:pPr>
        <w:jc w:val="center"/>
        <w:rPr>
          <w:b/>
          <w:szCs w:val="24"/>
        </w:rPr>
      </w:pPr>
      <w:r>
        <w:rPr>
          <w:b/>
          <w:szCs w:val="24"/>
        </w:rPr>
        <w:t>2024</w:t>
      </w:r>
      <w:r w:rsidR="00EE0253">
        <w:rPr>
          <w:b/>
          <w:szCs w:val="24"/>
        </w:rPr>
        <w:t xml:space="preserve"> M. I</w:t>
      </w:r>
      <w:r>
        <w:rPr>
          <w:b/>
          <w:szCs w:val="24"/>
        </w:rPr>
        <w:t>-II</w:t>
      </w:r>
      <w:r w:rsidR="00EE0253">
        <w:rPr>
          <w:b/>
          <w:szCs w:val="24"/>
        </w:rPr>
        <w:t xml:space="preserve"> KETVIRTIS</w:t>
      </w:r>
    </w:p>
    <w:p w:rsidR="00EE0253" w:rsidRDefault="00EE0253" w:rsidP="00EE0253">
      <w:pPr>
        <w:tabs>
          <w:tab w:val="left" w:pos="1065"/>
        </w:tabs>
        <w:spacing w:line="360" w:lineRule="auto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60"/>
        <w:gridCol w:w="1206"/>
        <w:gridCol w:w="1291"/>
        <w:gridCol w:w="1843"/>
        <w:gridCol w:w="1843"/>
      </w:tblGrid>
      <w:tr w:rsidR="00EE0253" w:rsidTr="00EE0253">
        <w:trPr>
          <w:trHeight w:val="5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Darbuotojai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Ataskaitinių metų eigoje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 w:rsidP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047CC">
              <w:rPr>
                <w:sz w:val="20"/>
              </w:rPr>
              <w:t>4</w:t>
            </w:r>
            <w:r>
              <w:rPr>
                <w:sz w:val="20"/>
              </w:rPr>
              <w:t xml:space="preserve"> m. vidutinis mėnesinis darbo užmokestis, </w:t>
            </w:r>
            <w:proofErr w:type="spellStart"/>
            <w:r>
              <w:rPr>
                <w:sz w:val="20"/>
              </w:rPr>
              <w:t>Eur</w:t>
            </w:r>
            <w:proofErr w:type="spellEnd"/>
            <w:r>
              <w:rPr>
                <w:sz w:val="20"/>
              </w:rPr>
              <w:t xml:space="preserve"> (neatskaičius mokesčių)</w:t>
            </w:r>
          </w:p>
        </w:tc>
      </w:tr>
      <w:tr w:rsidR="00EE0253" w:rsidTr="00EE0253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Fizinių asmenų skaičius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Užimamų etatų skaičius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EE0253" w:rsidTr="00EE02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 ketvirtis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II ketvirtis</w:t>
            </w:r>
          </w:p>
        </w:tc>
      </w:tr>
      <w:tr w:rsidR="00EE0253" w:rsidTr="00EE025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Direktorius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B047CC">
            <w:pPr>
              <w:tabs>
                <w:tab w:val="left" w:pos="1065"/>
              </w:tabs>
              <w:rPr>
                <w:sz w:val="20"/>
              </w:rPr>
            </w:pPr>
            <w:r>
              <w:rPr>
                <w:sz w:val="20"/>
              </w:rPr>
              <w:t>Vaiko priežiūros atostogos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Vaiko priežiūros atostogos</w:t>
            </w:r>
          </w:p>
        </w:tc>
      </w:tr>
      <w:tr w:rsidR="00EE0253" w:rsidTr="00EE025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B047CC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Turizmo ir verslo vadybininkas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3" w:rsidRDefault="00B047CC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  <w:tr w:rsidR="00EE0253" w:rsidTr="00EE025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E0253">
              <w:rPr>
                <w:sz w:val="20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923ECA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Buhalteris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3" w:rsidRDefault="00B047CC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  <w:tr w:rsidR="00EE0253" w:rsidTr="00EE025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Valytoja</w:t>
            </w:r>
            <w:r w:rsidR="00923ECA">
              <w:rPr>
                <w:sz w:val="20"/>
              </w:rPr>
              <w:t>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EE0253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53" w:rsidRDefault="00B047CC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53" w:rsidRDefault="00EE0253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3" w:rsidRDefault="00B047CC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</w:tbl>
    <w:p w:rsidR="00EE0253" w:rsidRDefault="00EE0253" w:rsidP="00EE0253">
      <w:pPr>
        <w:tabs>
          <w:tab w:val="left" w:pos="1065"/>
        </w:tabs>
        <w:jc w:val="both"/>
        <w:rPr>
          <w:sz w:val="18"/>
          <w:szCs w:val="18"/>
        </w:rPr>
      </w:pPr>
    </w:p>
    <w:p w:rsidR="00EE0253" w:rsidRDefault="00EE0253" w:rsidP="00EE0253">
      <w:pPr>
        <w:tabs>
          <w:tab w:val="left" w:pos="106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*Darbuotojo, kuris vienintelis įstaigoje eina atitinkamas pareigas (užima atitinkamą pareigybę), praėjusių metų vidutinis mėnesinis </w:t>
      </w:r>
      <w:proofErr w:type="spellStart"/>
      <w:r>
        <w:rPr>
          <w:sz w:val="18"/>
          <w:szCs w:val="18"/>
        </w:rPr>
        <w:t>bruto</w:t>
      </w:r>
      <w:proofErr w:type="spellEnd"/>
      <w:r>
        <w:rPr>
          <w:sz w:val="18"/>
          <w:szCs w:val="18"/>
        </w:rPr>
        <w:t xml:space="preserve"> darbo užmokestis ir einamųjų metų praėjusio ketvirčio vidutinis mėnesinis </w:t>
      </w:r>
      <w:proofErr w:type="spellStart"/>
      <w:r>
        <w:rPr>
          <w:sz w:val="18"/>
          <w:szCs w:val="18"/>
        </w:rPr>
        <w:t>bruto</w:t>
      </w:r>
      <w:proofErr w:type="spellEnd"/>
      <w:r>
        <w:rPr>
          <w:sz w:val="18"/>
          <w:szCs w:val="18"/>
        </w:rPr>
        <w:t xml:space="preserve"> darbo užmokestis pateikiamas tik gavus jo sutikimą (Lietuvos Respublikos vyriausybės 2003-04-18 nutarimo Nr. 480 18 punktas)</w:t>
      </w:r>
    </w:p>
    <w:p w:rsidR="00EE0253" w:rsidRDefault="00EE0253" w:rsidP="00EE0253">
      <w:pPr>
        <w:jc w:val="center"/>
        <w:rPr>
          <w:b/>
          <w:szCs w:val="24"/>
        </w:rPr>
      </w:pPr>
    </w:p>
    <w:p w:rsidR="00EE0253" w:rsidRDefault="00EE0253" w:rsidP="00EE0253">
      <w:pPr>
        <w:jc w:val="center"/>
        <w:rPr>
          <w:szCs w:val="24"/>
        </w:rPr>
      </w:pPr>
    </w:p>
    <w:p w:rsidR="00EE0253" w:rsidRDefault="00EE0253" w:rsidP="00EE0253">
      <w:pPr>
        <w:jc w:val="center"/>
        <w:rPr>
          <w:szCs w:val="24"/>
        </w:rPr>
      </w:pPr>
    </w:p>
    <w:p w:rsidR="00923ECA" w:rsidRDefault="00923ECA" w:rsidP="00923ECA">
      <w:pPr>
        <w:rPr>
          <w:szCs w:val="24"/>
        </w:rPr>
      </w:pPr>
    </w:p>
    <w:p w:rsidR="00923ECA" w:rsidRDefault="00923ECA" w:rsidP="00923ECA">
      <w:pPr>
        <w:jc w:val="center"/>
        <w:rPr>
          <w:b/>
          <w:szCs w:val="24"/>
        </w:rPr>
      </w:pPr>
      <w:r>
        <w:rPr>
          <w:b/>
          <w:szCs w:val="24"/>
        </w:rPr>
        <w:t>ĮSTAIGOS DARBUOTOJŲ VIDUTINIS MĖNESINIS DARBO UŽMOKESTIS</w:t>
      </w:r>
    </w:p>
    <w:p w:rsidR="00923ECA" w:rsidRDefault="00923ECA" w:rsidP="00923ECA">
      <w:pPr>
        <w:jc w:val="center"/>
        <w:rPr>
          <w:b/>
          <w:szCs w:val="24"/>
        </w:rPr>
      </w:pPr>
      <w:r>
        <w:rPr>
          <w:b/>
          <w:szCs w:val="24"/>
        </w:rPr>
        <w:t>2024 M. I</w:t>
      </w:r>
      <w:r>
        <w:rPr>
          <w:b/>
          <w:szCs w:val="24"/>
        </w:rPr>
        <w:t>II-IV</w:t>
      </w:r>
      <w:r>
        <w:rPr>
          <w:b/>
          <w:szCs w:val="24"/>
        </w:rPr>
        <w:t xml:space="preserve"> KETVIRTIS</w:t>
      </w:r>
    </w:p>
    <w:p w:rsidR="00923ECA" w:rsidRDefault="00923ECA" w:rsidP="00923ECA">
      <w:pPr>
        <w:tabs>
          <w:tab w:val="left" w:pos="1065"/>
        </w:tabs>
        <w:spacing w:line="360" w:lineRule="auto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60"/>
        <w:gridCol w:w="1206"/>
        <w:gridCol w:w="1291"/>
        <w:gridCol w:w="1843"/>
        <w:gridCol w:w="1843"/>
      </w:tblGrid>
      <w:tr w:rsidR="00923ECA" w:rsidTr="00223A65">
        <w:trPr>
          <w:trHeight w:val="5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Darbuotojai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Ataskaitinių metų eigoje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m. vidutinis mėnesinis darbo užmokestis, </w:t>
            </w:r>
            <w:proofErr w:type="spellStart"/>
            <w:r>
              <w:rPr>
                <w:sz w:val="20"/>
              </w:rPr>
              <w:t>Eur</w:t>
            </w:r>
            <w:proofErr w:type="spellEnd"/>
            <w:r>
              <w:rPr>
                <w:sz w:val="20"/>
              </w:rPr>
              <w:t xml:space="preserve"> (neatskaičius mokesčių)</w:t>
            </w:r>
          </w:p>
        </w:tc>
      </w:tr>
      <w:tr w:rsidR="00923ECA" w:rsidTr="00223A65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Fizinių asmenų skaičius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Užimamų etatų skaičius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23ECA" w:rsidTr="00223A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 ketvirtis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II ketvirtis</w:t>
            </w:r>
          </w:p>
        </w:tc>
      </w:tr>
      <w:tr w:rsidR="00923ECA" w:rsidTr="00223A65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Direktorius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pPr>
              <w:tabs>
                <w:tab w:val="left" w:pos="1065"/>
              </w:tabs>
              <w:rPr>
                <w:sz w:val="20"/>
              </w:rPr>
            </w:pPr>
            <w:r>
              <w:rPr>
                <w:sz w:val="20"/>
              </w:rPr>
              <w:t>Vaiko priežiūros atostogos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Vaiko priežiūros atostogos</w:t>
            </w:r>
          </w:p>
        </w:tc>
      </w:tr>
      <w:tr w:rsidR="00923ECA" w:rsidTr="00223A65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Turizmo ir verslo vadybininkas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A" w:rsidRDefault="00923ECA" w:rsidP="00223A65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  <w:tr w:rsidR="00923ECA" w:rsidTr="00223A65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Buhalteris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A" w:rsidRDefault="00923ECA" w:rsidP="00223A65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  <w:tr w:rsidR="00923ECA" w:rsidTr="00223A65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Valytoja</w:t>
            </w:r>
            <w:r>
              <w:rPr>
                <w:sz w:val="20"/>
              </w:rPr>
              <w:t>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CA" w:rsidRDefault="00923ECA" w:rsidP="00223A65">
            <w:pPr>
              <w:tabs>
                <w:tab w:val="left" w:pos="10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CA" w:rsidRDefault="00923ECA" w:rsidP="00223A65">
            <w:r>
              <w:rPr>
                <w:sz w:val="20"/>
              </w:rPr>
              <w:t>Neskelbiama*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A" w:rsidRDefault="00923ECA" w:rsidP="00223A65">
            <w:pPr>
              <w:rPr>
                <w:sz w:val="20"/>
              </w:rPr>
            </w:pPr>
            <w:r>
              <w:rPr>
                <w:sz w:val="20"/>
              </w:rPr>
              <w:t>Neskelbiama*</w:t>
            </w:r>
          </w:p>
        </w:tc>
      </w:tr>
    </w:tbl>
    <w:p w:rsidR="00923ECA" w:rsidRDefault="00923ECA" w:rsidP="00923ECA">
      <w:pPr>
        <w:tabs>
          <w:tab w:val="left" w:pos="1065"/>
        </w:tabs>
        <w:jc w:val="both"/>
        <w:rPr>
          <w:sz w:val="18"/>
          <w:szCs w:val="18"/>
        </w:rPr>
      </w:pPr>
    </w:p>
    <w:p w:rsidR="005613B4" w:rsidRDefault="00923ECA" w:rsidP="00923ECA">
      <w:pPr>
        <w:tabs>
          <w:tab w:val="left" w:pos="1065"/>
        </w:tabs>
        <w:jc w:val="both"/>
      </w:pPr>
      <w:r>
        <w:rPr>
          <w:sz w:val="18"/>
          <w:szCs w:val="18"/>
        </w:rPr>
        <w:t xml:space="preserve">*Darbuotojo, kuris vienintelis įstaigoje eina atitinkamas pareigas (užima atitinkamą pareigybę), praėjusių metų vidutinis mėnesinis </w:t>
      </w:r>
      <w:proofErr w:type="spellStart"/>
      <w:r>
        <w:rPr>
          <w:sz w:val="18"/>
          <w:szCs w:val="18"/>
        </w:rPr>
        <w:t>bruto</w:t>
      </w:r>
      <w:proofErr w:type="spellEnd"/>
      <w:r>
        <w:rPr>
          <w:sz w:val="18"/>
          <w:szCs w:val="18"/>
        </w:rPr>
        <w:t xml:space="preserve"> darbo užmokestis ir einamųjų metų praėjusio ketvirčio vidutinis mėnesinis </w:t>
      </w:r>
      <w:proofErr w:type="spellStart"/>
      <w:r>
        <w:rPr>
          <w:sz w:val="18"/>
          <w:szCs w:val="18"/>
        </w:rPr>
        <w:t>bruto</w:t>
      </w:r>
      <w:proofErr w:type="spellEnd"/>
      <w:r>
        <w:rPr>
          <w:sz w:val="18"/>
          <w:szCs w:val="18"/>
        </w:rPr>
        <w:t xml:space="preserve"> darbo užmokestis pateikiamas tik gavus jo sutikimą (Lietuvos Respublikos vyriausybės 2003-04-18 nutarimo Nr. 480 18 punktas)</w:t>
      </w:r>
    </w:p>
    <w:sectPr w:rsidR="005613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53"/>
    <w:rsid w:val="005613B4"/>
    <w:rsid w:val="00923ECA"/>
    <w:rsid w:val="00B047CC"/>
    <w:rsid w:val="00E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19015-0678-4D27-9638-9FDE882E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2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3</cp:revision>
  <dcterms:created xsi:type="dcterms:W3CDTF">2025-02-19T12:17:00Z</dcterms:created>
  <dcterms:modified xsi:type="dcterms:W3CDTF">2025-02-19T12:21:00Z</dcterms:modified>
</cp:coreProperties>
</file>